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C" w:rsidRDefault="00856533">
      <w:pPr>
        <w:pStyle w:val="Standard"/>
      </w:pPr>
      <w:r>
        <w:rPr>
          <w:b/>
        </w:rPr>
        <w:t xml:space="preserve">REGULAMIN </w:t>
      </w:r>
      <w:r w:rsidR="0066149B">
        <w:rPr>
          <w:b/>
        </w:rPr>
        <w:t>PÓŁKOLONII - LETNIA AKADEMIA</w:t>
      </w:r>
      <w:r>
        <w:rPr>
          <w:b/>
        </w:rPr>
        <w:t xml:space="preserve"> GOTOWANIA </w:t>
      </w:r>
      <w:r>
        <w:rPr>
          <w:b/>
        </w:rPr>
        <w:br/>
      </w:r>
    </w:p>
    <w:p w:rsidR="00D24F6C" w:rsidRDefault="00856533">
      <w:pPr>
        <w:pStyle w:val="Standard"/>
        <w:jc w:val="both"/>
      </w:pPr>
      <w:r>
        <w:t xml:space="preserve">Organizator: </w:t>
      </w:r>
      <w:r>
        <w:tab/>
      </w:r>
      <w:r>
        <w:tab/>
      </w:r>
      <w:proofErr w:type="spellStart"/>
      <w:r>
        <w:t>Kids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  ul. Żwirki i Wigury 19/7a, Katowice</w:t>
      </w:r>
    </w:p>
    <w:p w:rsidR="00D24F6C" w:rsidRDefault="00856533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b/>
        </w:rPr>
        <w:t>Każdy uczestnik wypoczynku zobowiązany jest do przestrzegania niniejszego regulaminu.</w:t>
      </w:r>
    </w:p>
    <w:p w:rsidR="00D24F6C" w:rsidRDefault="00856533">
      <w:pPr>
        <w:pStyle w:val="Akapitzlist"/>
        <w:numPr>
          <w:ilvl w:val="0"/>
          <w:numId w:val="3"/>
        </w:numPr>
        <w:ind w:left="284" w:hanging="284"/>
        <w:jc w:val="both"/>
      </w:pPr>
      <w:r>
        <w:t>Każdy uczestnik ma obowiązek:</w:t>
      </w:r>
    </w:p>
    <w:p w:rsidR="00D24F6C" w:rsidRDefault="00856533">
      <w:pPr>
        <w:pStyle w:val="Akapitzlist"/>
        <w:numPr>
          <w:ilvl w:val="0"/>
          <w:numId w:val="9"/>
        </w:numPr>
        <w:jc w:val="both"/>
      </w:pPr>
      <w:r>
        <w:t>brać udział we wszystkich zajęciach programowych o ile nie został zwolniony z tych zajęć przez wychowawcę lub rodzica.</w:t>
      </w:r>
    </w:p>
    <w:p w:rsidR="00D24F6C" w:rsidRDefault="00856533">
      <w:pPr>
        <w:pStyle w:val="Akapitzlist"/>
        <w:numPr>
          <w:ilvl w:val="0"/>
          <w:numId w:val="4"/>
        </w:numPr>
        <w:jc w:val="both"/>
      </w:pPr>
      <w:r>
        <w:t>punktualnie stawiać się na zajęciach i aktywnie w nich uczestniczyć, dbać o czystość i porządek oraz udostępniony sprzęt kuchenny.</w:t>
      </w:r>
    </w:p>
    <w:p w:rsidR="00D24F6C" w:rsidRDefault="00856533">
      <w:pPr>
        <w:pStyle w:val="Akapitzlist"/>
        <w:numPr>
          <w:ilvl w:val="0"/>
          <w:numId w:val="4"/>
        </w:numPr>
        <w:jc w:val="both"/>
      </w:pPr>
      <w:r>
        <w:t>stosować się do poleceń oraz wewnętrznych regulaminów zajęć prowadzonych przez wychowawców i instruktorów.</w:t>
      </w:r>
    </w:p>
    <w:p w:rsidR="00D24F6C" w:rsidRDefault="00856533">
      <w:pPr>
        <w:pStyle w:val="Akapitzlist"/>
        <w:numPr>
          <w:ilvl w:val="0"/>
          <w:numId w:val="4"/>
        </w:numPr>
        <w:jc w:val="both"/>
      </w:pPr>
      <w:r>
        <w:t>mieć szacunek do kolegów, wychowawców i samego siebie</w:t>
      </w:r>
    </w:p>
    <w:p w:rsidR="00D24F6C" w:rsidRDefault="00856533">
      <w:pPr>
        <w:pStyle w:val="Akapitzlist"/>
        <w:numPr>
          <w:ilvl w:val="0"/>
          <w:numId w:val="4"/>
        </w:numPr>
        <w:jc w:val="both"/>
      </w:pPr>
      <w:r>
        <w:t>przestrzegać zasad bezpieczeństwa, a w razie dostrzeżenia sytuacji stwarzającej zagrożenie dla życia i zdrowia innych, informować wychowawcę lub instruktora</w:t>
      </w:r>
    </w:p>
    <w:p w:rsidR="00D24F6C" w:rsidRDefault="00856533">
      <w:pPr>
        <w:pStyle w:val="Akapitzlist"/>
        <w:numPr>
          <w:ilvl w:val="0"/>
          <w:numId w:val="4"/>
        </w:numPr>
        <w:jc w:val="both"/>
      </w:pPr>
      <w:r>
        <w:t>pokrycia (przez rodziców lub opiekunów) wszystkich strat materialnych jeżeli były przez niego spowodowane.</w:t>
      </w:r>
    </w:p>
    <w:p w:rsidR="00D24F6C" w:rsidRDefault="00856533">
      <w:pPr>
        <w:pStyle w:val="Akapitzlist"/>
        <w:numPr>
          <w:ilvl w:val="0"/>
          <w:numId w:val="10"/>
        </w:numPr>
        <w:ind w:left="284" w:hanging="284"/>
        <w:jc w:val="both"/>
      </w:pPr>
      <w:r>
        <w:t>Każdy rodzic lub opiekun zobligowany jest do wpisania na listę swojego numeru telefonu oraz maila- wymagany jest bezpośredni kontakt, w razie nagłych sytuacji</w:t>
      </w:r>
    </w:p>
    <w:p w:rsidR="00D24F6C" w:rsidRDefault="00856533">
      <w:pPr>
        <w:pStyle w:val="Akapitzlist"/>
        <w:numPr>
          <w:ilvl w:val="0"/>
          <w:numId w:val="3"/>
        </w:numPr>
        <w:ind w:left="284" w:hanging="284"/>
        <w:jc w:val="both"/>
      </w:pPr>
      <w:r>
        <w:t>Uczestnikowi warsztatów nie wolno oddalać się od grupy bez wiedzy i zgody wychowawcy.</w:t>
      </w:r>
    </w:p>
    <w:p w:rsidR="00D24F6C" w:rsidRDefault="00856533">
      <w:pPr>
        <w:pStyle w:val="Akapitzlist"/>
        <w:numPr>
          <w:ilvl w:val="0"/>
          <w:numId w:val="3"/>
        </w:numPr>
        <w:ind w:left="284" w:hanging="284"/>
        <w:jc w:val="both"/>
      </w:pPr>
      <w:r>
        <w:t>Organizator zaleca nie przynosić na warsztaty cennych przedmiotów (telefony komórkowe, odtwarzacze muzyki)</w:t>
      </w:r>
    </w:p>
    <w:p w:rsidR="00D24F6C" w:rsidRDefault="00856533">
      <w:pPr>
        <w:pStyle w:val="Akapitzlist"/>
        <w:numPr>
          <w:ilvl w:val="0"/>
          <w:numId w:val="3"/>
        </w:numPr>
        <w:ind w:left="284" w:hanging="284"/>
        <w:jc w:val="both"/>
      </w:pPr>
      <w:r>
        <w:t>Organizator nie odpowiada za rzeczy zagubione przez uczestników Zimowej Akademii Gotowania oraz za zniszczenia rzeczy dokonanych przez innych uczestników wypoczynku.</w:t>
      </w:r>
    </w:p>
    <w:p w:rsidR="00D24F6C" w:rsidRDefault="00856533">
      <w:pPr>
        <w:pStyle w:val="Akapitzlist"/>
        <w:numPr>
          <w:ilvl w:val="0"/>
          <w:numId w:val="3"/>
        </w:numPr>
        <w:ind w:left="284" w:hanging="284"/>
        <w:jc w:val="both"/>
      </w:pPr>
      <w:r>
        <w:t>Każdy uczestnik ma prawo:</w:t>
      </w:r>
    </w:p>
    <w:p w:rsidR="00D24F6C" w:rsidRDefault="00856533">
      <w:pPr>
        <w:pStyle w:val="Akapitzlist"/>
        <w:numPr>
          <w:ilvl w:val="0"/>
          <w:numId w:val="11"/>
        </w:numPr>
        <w:jc w:val="both"/>
      </w:pPr>
      <w:r>
        <w:t>brać udział we wszystkich zajęciach programowych</w:t>
      </w:r>
    </w:p>
    <w:p w:rsidR="00D24F6C" w:rsidRDefault="00856533">
      <w:pPr>
        <w:pStyle w:val="Akapitzlist"/>
        <w:numPr>
          <w:ilvl w:val="0"/>
          <w:numId w:val="5"/>
        </w:numPr>
        <w:jc w:val="both"/>
      </w:pPr>
      <w:r>
        <w:t>wyrażać publicznie swoje poglądy oraz zwracać się ze wszystkimi problemami do wychowawcy</w:t>
      </w:r>
    </w:p>
    <w:p w:rsidR="00D24F6C" w:rsidRDefault="00856533">
      <w:pPr>
        <w:pStyle w:val="Akapitzlist"/>
        <w:numPr>
          <w:ilvl w:val="0"/>
          <w:numId w:val="5"/>
        </w:numPr>
        <w:jc w:val="both"/>
      </w:pPr>
      <w:r>
        <w:t>do radosnego i bezpiecznego wypoczynku</w:t>
      </w:r>
    </w:p>
    <w:p w:rsidR="00D24F6C" w:rsidRDefault="00856533">
      <w:pPr>
        <w:pStyle w:val="Akapitzlist"/>
        <w:numPr>
          <w:ilvl w:val="0"/>
          <w:numId w:val="12"/>
        </w:numPr>
        <w:ind w:left="284" w:hanging="284"/>
        <w:jc w:val="both"/>
      </w:pPr>
      <w:r>
        <w:t>Rezerwowanie miejsca i rezygnacja z udziału w turnusie:</w:t>
      </w:r>
    </w:p>
    <w:p w:rsidR="00411904" w:rsidRPr="00411904" w:rsidRDefault="00411904">
      <w:pPr>
        <w:pStyle w:val="Akapitzlist"/>
        <w:numPr>
          <w:ilvl w:val="0"/>
          <w:numId w:val="6"/>
        </w:numPr>
        <w:jc w:val="both"/>
      </w:pP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color w:val="222222"/>
          <w:shd w:val="clear" w:color="auto" w:fill="FFFFFF"/>
        </w:rPr>
        <w:t>Gwarancja rezerwacji miejsca odbywa się poprzez wpłatę zaliczki w wysokości 200 zł maksymalnie do 5 dni od momentu zgłoszenia uczestnictwa.</w:t>
      </w:r>
    </w:p>
    <w:p w:rsidR="00D24F6C" w:rsidRDefault="00856533">
      <w:pPr>
        <w:pStyle w:val="Akapitzlist"/>
        <w:numPr>
          <w:ilvl w:val="0"/>
          <w:numId w:val="6"/>
        </w:numPr>
        <w:jc w:val="both"/>
      </w:pPr>
      <w:r>
        <w:t>Wpłata całości kwoty musi być dokonana przed upływem 7 dni do rozpoczęcia turnusu.</w:t>
      </w:r>
    </w:p>
    <w:p w:rsidR="00D24F6C" w:rsidRDefault="00856533">
      <w:pPr>
        <w:pStyle w:val="Akapitzlist"/>
        <w:numPr>
          <w:ilvl w:val="0"/>
          <w:numId w:val="6"/>
        </w:numPr>
        <w:jc w:val="both"/>
      </w:pPr>
      <w:r>
        <w:t>Zwroty:</w:t>
      </w:r>
    </w:p>
    <w:p w:rsidR="00D24F6C" w:rsidRDefault="00856533">
      <w:pPr>
        <w:pStyle w:val="Akapitzlist"/>
        <w:ind w:left="765"/>
        <w:jc w:val="both"/>
      </w:pPr>
      <w:r>
        <w:t>W wyniku zdarzeń losowych (choroby, wypadki) mają Państwo prawo do zwrotów:</w:t>
      </w:r>
    </w:p>
    <w:p w:rsidR="00D24F6C" w:rsidRDefault="00856533">
      <w:pPr>
        <w:pStyle w:val="Akapitzlist"/>
        <w:ind w:left="765"/>
        <w:jc w:val="both"/>
      </w:pPr>
      <w:r>
        <w:lastRenderedPageBreak/>
        <w:t>- Zwrot całości kwoty przed upływem 7 dni do rozpoczęcia turnusu .</w:t>
      </w:r>
    </w:p>
    <w:p w:rsidR="00D24F6C" w:rsidRDefault="00856533">
      <w:pPr>
        <w:pStyle w:val="Akapitzlist"/>
        <w:ind w:left="765"/>
        <w:jc w:val="both"/>
      </w:pPr>
      <w:r>
        <w:t>Zaliczka nie podlega zwrotowi jeśli:</w:t>
      </w:r>
    </w:p>
    <w:p w:rsidR="00D24F6C" w:rsidRDefault="00856533">
      <w:pPr>
        <w:pStyle w:val="Akapitzlist"/>
        <w:ind w:left="765"/>
        <w:jc w:val="both"/>
      </w:pPr>
      <w:r>
        <w:t>- Rezygnacja nastąpiła w okresie krótszym niż 7 dni przed rozpoczęciem turnusu.</w:t>
      </w:r>
    </w:p>
    <w:p w:rsidR="00D24F6C" w:rsidRDefault="00856533">
      <w:pPr>
        <w:pStyle w:val="Akapitzlist"/>
        <w:ind w:left="765"/>
        <w:jc w:val="both"/>
      </w:pPr>
      <w:r>
        <w:t>- Nie przysługują żadne zwroty związane z nieobecnością uczestnika na zajęciach trakcie trwania turnusu.</w:t>
      </w:r>
    </w:p>
    <w:p w:rsidR="00D24F6C" w:rsidRDefault="00856533">
      <w:pPr>
        <w:pStyle w:val="Standard"/>
        <w:jc w:val="both"/>
      </w:pPr>
      <w:r>
        <w:t>NIEPRZESTRZEGANIE REGULAMINU SPOWODUJE NASTĘPUJĄCE KONSEKWENCJE:</w:t>
      </w:r>
    </w:p>
    <w:p w:rsidR="00D24F6C" w:rsidRDefault="00856533">
      <w:pPr>
        <w:pStyle w:val="Akapitzlist"/>
        <w:numPr>
          <w:ilvl w:val="0"/>
          <w:numId w:val="14"/>
        </w:numPr>
        <w:jc w:val="both"/>
      </w:pPr>
      <w:r>
        <w:t>upomnienie przez wychowawcę/instruktora</w:t>
      </w:r>
    </w:p>
    <w:p w:rsidR="00D24F6C" w:rsidRDefault="00856533">
      <w:pPr>
        <w:pStyle w:val="Akapitzlist"/>
        <w:numPr>
          <w:ilvl w:val="0"/>
          <w:numId w:val="7"/>
        </w:numPr>
        <w:jc w:val="both"/>
      </w:pPr>
      <w:r>
        <w:t>Zakaz udziału w niektórych zajęciach programowych</w:t>
      </w:r>
    </w:p>
    <w:p w:rsidR="00D24F6C" w:rsidRDefault="00856533">
      <w:pPr>
        <w:pStyle w:val="Akapitzlist"/>
        <w:numPr>
          <w:ilvl w:val="0"/>
          <w:numId w:val="7"/>
        </w:numPr>
        <w:jc w:val="both"/>
      </w:pPr>
      <w:r>
        <w:t>Powiadomienie rodziców/opiekunów</w:t>
      </w:r>
    </w:p>
    <w:sectPr w:rsidR="00D24F6C" w:rsidSect="00D24F6C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BD" w:rsidRDefault="006548BD" w:rsidP="00D24F6C">
      <w:pPr>
        <w:spacing w:after="0" w:line="240" w:lineRule="auto"/>
      </w:pPr>
      <w:r>
        <w:separator/>
      </w:r>
    </w:p>
  </w:endnote>
  <w:endnote w:type="continuationSeparator" w:id="0">
    <w:p w:rsidR="006548BD" w:rsidRDefault="006548BD" w:rsidP="00D2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BD" w:rsidRDefault="006548BD" w:rsidP="00D24F6C">
      <w:pPr>
        <w:spacing w:after="0" w:line="240" w:lineRule="auto"/>
      </w:pPr>
      <w:r w:rsidRPr="00D24F6C">
        <w:rPr>
          <w:color w:val="000000"/>
        </w:rPr>
        <w:separator/>
      </w:r>
    </w:p>
  </w:footnote>
  <w:footnote w:type="continuationSeparator" w:id="0">
    <w:p w:rsidR="006548BD" w:rsidRDefault="006548BD" w:rsidP="00D2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42"/>
    <w:multiLevelType w:val="multilevel"/>
    <w:tmpl w:val="98C8BC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156869"/>
    <w:multiLevelType w:val="multilevel"/>
    <w:tmpl w:val="BA64459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2E14A48"/>
    <w:multiLevelType w:val="multilevel"/>
    <w:tmpl w:val="DF80AC9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426D3B"/>
    <w:multiLevelType w:val="multilevel"/>
    <w:tmpl w:val="6B004D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A2652E8"/>
    <w:multiLevelType w:val="multilevel"/>
    <w:tmpl w:val="8C54EA32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B53720F"/>
    <w:multiLevelType w:val="multilevel"/>
    <w:tmpl w:val="0548ED02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F3B4E68"/>
    <w:multiLevelType w:val="multilevel"/>
    <w:tmpl w:val="6DEA3F8E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F6C"/>
    <w:rsid w:val="00411904"/>
    <w:rsid w:val="004A60BE"/>
    <w:rsid w:val="005F07D2"/>
    <w:rsid w:val="006548BD"/>
    <w:rsid w:val="0066149B"/>
    <w:rsid w:val="00856533"/>
    <w:rsid w:val="008E2B76"/>
    <w:rsid w:val="009A40DA"/>
    <w:rsid w:val="00B15EF9"/>
    <w:rsid w:val="00BD316F"/>
    <w:rsid w:val="00C95BD8"/>
    <w:rsid w:val="00D24F6C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4F6C"/>
    <w:pPr>
      <w:widowControl/>
    </w:pPr>
  </w:style>
  <w:style w:type="paragraph" w:customStyle="1" w:styleId="Heading">
    <w:name w:val="Heading"/>
    <w:basedOn w:val="Standard"/>
    <w:next w:val="Textbody"/>
    <w:rsid w:val="00D24F6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24F6C"/>
    <w:pPr>
      <w:spacing w:after="120"/>
    </w:pPr>
  </w:style>
  <w:style w:type="paragraph" w:styleId="Lista">
    <w:name w:val="List"/>
    <w:basedOn w:val="Textbody"/>
    <w:rsid w:val="00D24F6C"/>
    <w:rPr>
      <w:rFonts w:cs="Lucida Sans"/>
    </w:rPr>
  </w:style>
  <w:style w:type="paragraph" w:customStyle="1" w:styleId="Caption">
    <w:name w:val="Caption"/>
    <w:basedOn w:val="Standard"/>
    <w:rsid w:val="00D24F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24F6C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D24F6C"/>
    <w:pPr>
      <w:ind w:left="720"/>
    </w:pPr>
  </w:style>
  <w:style w:type="character" w:customStyle="1" w:styleId="ListLabel1">
    <w:name w:val="ListLabel 1"/>
    <w:rsid w:val="00D24F6C"/>
    <w:rPr>
      <w:rFonts w:cs="Courier New"/>
    </w:rPr>
  </w:style>
  <w:style w:type="numbering" w:customStyle="1" w:styleId="WWNum1">
    <w:name w:val="WWNum1"/>
    <w:basedOn w:val="Bezlisty"/>
    <w:rsid w:val="00D24F6C"/>
    <w:pPr>
      <w:numPr>
        <w:numId w:val="1"/>
      </w:numPr>
    </w:pPr>
  </w:style>
  <w:style w:type="numbering" w:customStyle="1" w:styleId="WWNum2">
    <w:name w:val="WWNum2"/>
    <w:basedOn w:val="Bezlisty"/>
    <w:rsid w:val="00D24F6C"/>
    <w:pPr>
      <w:numPr>
        <w:numId w:val="2"/>
      </w:numPr>
    </w:pPr>
  </w:style>
  <w:style w:type="numbering" w:customStyle="1" w:styleId="WWNum3">
    <w:name w:val="WWNum3"/>
    <w:basedOn w:val="Bezlisty"/>
    <w:rsid w:val="00D24F6C"/>
    <w:pPr>
      <w:numPr>
        <w:numId w:val="3"/>
      </w:numPr>
    </w:pPr>
  </w:style>
  <w:style w:type="numbering" w:customStyle="1" w:styleId="WWNum4">
    <w:name w:val="WWNum4"/>
    <w:basedOn w:val="Bezlisty"/>
    <w:rsid w:val="00D24F6C"/>
    <w:pPr>
      <w:numPr>
        <w:numId w:val="4"/>
      </w:numPr>
    </w:pPr>
  </w:style>
  <w:style w:type="numbering" w:customStyle="1" w:styleId="WWNum5">
    <w:name w:val="WWNum5"/>
    <w:basedOn w:val="Bezlisty"/>
    <w:rsid w:val="00D24F6C"/>
    <w:pPr>
      <w:numPr>
        <w:numId w:val="5"/>
      </w:numPr>
    </w:pPr>
  </w:style>
  <w:style w:type="numbering" w:customStyle="1" w:styleId="WWNum6">
    <w:name w:val="WWNum6"/>
    <w:basedOn w:val="Bezlisty"/>
    <w:rsid w:val="00D24F6C"/>
    <w:pPr>
      <w:numPr>
        <w:numId w:val="6"/>
      </w:numPr>
    </w:pPr>
  </w:style>
  <w:style w:type="numbering" w:customStyle="1" w:styleId="WWNum7">
    <w:name w:val="WWNum7"/>
    <w:basedOn w:val="Bezlisty"/>
    <w:rsid w:val="00D24F6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Danquitilla</dc:creator>
  <cp:lastModifiedBy>Danquitilla</cp:lastModifiedBy>
  <cp:revision>5</cp:revision>
  <dcterms:created xsi:type="dcterms:W3CDTF">2018-05-09T15:03:00Z</dcterms:created>
  <dcterms:modified xsi:type="dcterms:W3CDTF">2019-03-21T13:21:00Z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